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969"/>
        <w:gridCol w:w="3260"/>
        <w:gridCol w:w="2410"/>
      </w:tblGrid>
      <w:tr w:rsidR="0083797B" w:rsidTr="00660768">
        <w:trPr>
          <w:trHeight w:val="1843"/>
        </w:trPr>
        <w:tc>
          <w:tcPr>
            <w:tcW w:w="3969" w:type="dxa"/>
          </w:tcPr>
          <w:p w:rsidR="0083797B" w:rsidRDefault="0083797B"/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>
            <w:pPr>
              <w:pStyle w:val="a6"/>
            </w:pPr>
          </w:p>
        </w:tc>
      </w:tr>
      <w:tr w:rsidR="0083797B" w:rsidTr="00660768">
        <w:trPr>
          <w:cantSplit/>
          <w:trHeight w:val="995"/>
        </w:trPr>
        <w:tc>
          <w:tcPr>
            <w:tcW w:w="3969" w:type="dxa"/>
          </w:tcPr>
          <w:p w:rsidR="0083797B" w:rsidRPr="00C033EE" w:rsidRDefault="005D4595" w:rsidP="00660768">
            <w:pPr>
              <w:pStyle w:val="af1"/>
              <w:spacing w:before="120"/>
              <w:rPr>
                <w:szCs w:val="28"/>
              </w:rPr>
            </w:pPr>
            <w:bookmarkStart w:id="0" w:name="Дата"/>
            <w:bookmarkEnd w:id="0"/>
            <w:r>
              <w:rPr>
                <w:szCs w:val="28"/>
              </w:rPr>
              <w:t xml:space="preserve"> </w:t>
            </w:r>
            <w:r w:rsidR="00C033EE">
              <w:rPr>
                <w:szCs w:val="28"/>
              </w:rPr>
              <w:t xml:space="preserve">30 </w:t>
            </w:r>
            <w:r>
              <w:rPr>
                <w:szCs w:val="28"/>
              </w:rPr>
              <w:t>июня 2021 года</w:t>
            </w:r>
          </w:p>
        </w:tc>
        <w:tc>
          <w:tcPr>
            <w:tcW w:w="3260" w:type="dxa"/>
          </w:tcPr>
          <w:p w:rsidR="0083797B" w:rsidRDefault="0083797B" w:rsidP="00660768">
            <w:pPr>
              <w:spacing w:before="120"/>
            </w:pPr>
          </w:p>
        </w:tc>
        <w:tc>
          <w:tcPr>
            <w:tcW w:w="2410" w:type="dxa"/>
          </w:tcPr>
          <w:p w:rsidR="0083797B" w:rsidRPr="005D4595" w:rsidRDefault="005D4595" w:rsidP="00C008E5">
            <w:pPr>
              <w:pStyle w:val="a6"/>
              <w:spacing w:before="120"/>
              <w:ind w:firstLine="1168"/>
              <w:jc w:val="center"/>
              <w:rPr>
                <w:szCs w:val="24"/>
              </w:rPr>
            </w:pPr>
            <w:bookmarkStart w:id="1" w:name="Номер"/>
            <w:bookmarkEnd w:id="1"/>
            <w:r>
              <w:rPr>
                <w:szCs w:val="24"/>
              </w:rPr>
              <w:t>2</w:t>
            </w:r>
            <w:r w:rsidR="00D54DBF">
              <w:rPr>
                <w:szCs w:val="24"/>
              </w:rPr>
              <w:t>2</w:t>
            </w:r>
            <w:r w:rsidR="00C008E5">
              <w:rPr>
                <w:szCs w:val="24"/>
              </w:rPr>
              <w:t>4</w:t>
            </w:r>
          </w:p>
        </w:tc>
      </w:tr>
      <w:tr w:rsidR="0083797B" w:rsidTr="00660768">
        <w:trPr>
          <w:trHeight w:val="298"/>
        </w:trPr>
        <w:tc>
          <w:tcPr>
            <w:tcW w:w="3969" w:type="dxa"/>
          </w:tcPr>
          <w:p w:rsidR="0083797B" w:rsidRPr="00CE5268" w:rsidRDefault="00C008E5" w:rsidP="00575086">
            <w:pPr>
              <w:pStyle w:val="a6"/>
              <w:spacing w:line="276" w:lineRule="auto"/>
              <w:jc w:val="both"/>
              <w:rPr>
                <w:sz w:val="24"/>
                <w:szCs w:val="24"/>
              </w:rPr>
            </w:pPr>
            <w:bookmarkStart w:id="2" w:name="Тема"/>
            <w:bookmarkEnd w:id="2"/>
            <w:r w:rsidRPr="00C008E5">
              <w:rPr>
                <w:sz w:val="24"/>
                <w:szCs w:val="24"/>
              </w:rPr>
              <w:t>Об исполнении бюджета муниципального образования «город Балахна» за 2020 год</w:t>
            </w:r>
          </w:p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/>
        </w:tc>
      </w:tr>
    </w:tbl>
    <w:p w:rsidR="0083797B" w:rsidRDefault="0083797B">
      <w:pPr>
        <w:sectPr w:rsidR="0083797B" w:rsidSect="006607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:rsidR="0083797B" w:rsidRPr="00CD6395" w:rsidRDefault="0083797B">
      <w:pPr>
        <w:rPr>
          <w:sz w:val="24"/>
          <w:szCs w:val="24"/>
        </w:rPr>
      </w:pPr>
    </w:p>
    <w:p w:rsidR="00660768" w:rsidRPr="00CD6395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C008E5" w:rsidRPr="00623988" w:rsidRDefault="00C008E5" w:rsidP="00C008E5">
      <w:pPr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623988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муниципального образования «город Балахна» за 2020 год, руководствуясь статьями 9, 264.2 Бюджетного кодекса Российской Федерации, Законом Нижегородской области от 29.04.2020 №</w:t>
      </w:r>
      <w:r w:rsidR="008516C0">
        <w:rPr>
          <w:sz w:val="24"/>
          <w:szCs w:val="24"/>
        </w:rPr>
        <w:t xml:space="preserve"> </w:t>
      </w:r>
      <w:r w:rsidRPr="00623988">
        <w:rPr>
          <w:sz w:val="24"/>
          <w:szCs w:val="24"/>
        </w:rPr>
        <w:t xml:space="preserve">31-З «О преобразовании муниципальных образований </w:t>
      </w:r>
      <w:proofErr w:type="spellStart"/>
      <w:r w:rsidRPr="00623988">
        <w:rPr>
          <w:sz w:val="24"/>
          <w:szCs w:val="24"/>
        </w:rPr>
        <w:t>Балахнинского</w:t>
      </w:r>
      <w:proofErr w:type="spellEnd"/>
      <w:r w:rsidRPr="00623988">
        <w:rPr>
          <w:sz w:val="24"/>
          <w:szCs w:val="24"/>
        </w:rPr>
        <w:t xml:space="preserve"> муниципального района Нижегородской области»</w:t>
      </w:r>
      <w:r w:rsidR="008516C0">
        <w:rPr>
          <w:sz w:val="24"/>
          <w:szCs w:val="24"/>
        </w:rPr>
        <w:t>,</w:t>
      </w:r>
    </w:p>
    <w:p w:rsidR="00C008E5" w:rsidRPr="00633196" w:rsidRDefault="00C008E5" w:rsidP="00C008E5">
      <w:pPr>
        <w:ind w:firstLine="709"/>
        <w:jc w:val="both"/>
        <w:rPr>
          <w:sz w:val="24"/>
          <w:szCs w:val="24"/>
        </w:rPr>
      </w:pPr>
    </w:p>
    <w:p w:rsidR="00C008E5" w:rsidRPr="00633196" w:rsidRDefault="00C008E5" w:rsidP="00C008E5">
      <w:pPr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C008E5" w:rsidRPr="00633196" w:rsidRDefault="00C008E5" w:rsidP="00C008E5">
      <w:pPr>
        <w:ind w:firstLine="709"/>
        <w:jc w:val="center"/>
        <w:rPr>
          <w:b/>
          <w:sz w:val="24"/>
          <w:szCs w:val="24"/>
        </w:rPr>
      </w:pPr>
    </w:p>
    <w:p w:rsidR="00C008E5" w:rsidRPr="00633196" w:rsidRDefault="00C008E5" w:rsidP="008516C0">
      <w:pPr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Утвердить отчет об исполнении бюджета муниципального образования «город Балахна» за 2020 год по доходам в сумме </w:t>
      </w:r>
      <w:r w:rsidRPr="00633196">
        <w:rPr>
          <w:rFonts w:ascii="Times New Roman CYR" w:hAnsi="Times New Roman CYR" w:cs="Times New Roman CYR"/>
          <w:b/>
          <w:bCs/>
          <w:sz w:val="24"/>
          <w:szCs w:val="24"/>
        </w:rPr>
        <w:t xml:space="preserve">385 321,3 </w:t>
      </w:r>
      <w:r w:rsidRPr="00633196">
        <w:rPr>
          <w:sz w:val="24"/>
          <w:szCs w:val="24"/>
        </w:rPr>
        <w:t xml:space="preserve">тысяч рублей, по расходам в сумме </w:t>
      </w:r>
      <w:r w:rsidRPr="00633196">
        <w:rPr>
          <w:b/>
          <w:bCs/>
          <w:sz w:val="24"/>
          <w:szCs w:val="24"/>
        </w:rPr>
        <w:t xml:space="preserve">356 228,6 </w:t>
      </w:r>
      <w:r>
        <w:rPr>
          <w:sz w:val="24"/>
          <w:szCs w:val="24"/>
        </w:rPr>
        <w:t>тысяч рублей, профицитом</w:t>
      </w:r>
      <w:r w:rsidRPr="00633196">
        <w:rPr>
          <w:sz w:val="24"/>
          <w:szCs w:val="24"/>
        </w:rPr>
        <w:t xml:space="preserve"> в сумме </w:t>
      </w:r>
      <w:r w:rsidRPr="00633196">
        <w:rPr>
          <w:b/>
          <w:sz w:val="24"/>
          <w:szCs w:val="24"/>
        </w:rPr>
        <w:t>29 092,7</w:t>
      </w:r>
      <w:r w:rsidRPr="00633196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C008E5" w:rsidRPr="00633196" w:rsidRDefault="00C008E5" w:rsidP="008516C0">
      <w:pPr>
        <w:jc w:val="both"/>
        <w:rPr>
          <w:sz w:val="24"/>
          <w:szCs w:val="24"/>
        </w:rPr>
      </w:pPr>
      <w:r w:rsidRPr="00633196">
        <w:rPr>
          <w:sz w:val="24"/>
          <w:szCs w:val="24"/>
        </w:rPr>
        <w:t>доходов бюджета муниципального образования «город Балахна» за 2020 год по кодам классификации доходов бюджетов согласно приложению 1 к настоящему решению;</w:t>
      </w:r>
    </w:p>
    <w:p w:rsidR="00C008E5" w:rsidRPr="00633196" w:rsidRDefault="00C008E5" w:rsidP="008516C0">
      <w:pPr>
        <w:jc w:val="both"/>
        <w:rPr>
          <w:sz w:val="24"/>
          <w:szCs w:val="24"/>
        </w:rPr>
      </w:pPr>
      <w:r w:rsidRPr="00633196">
        <w:rPr>
          <w:sz w:val="24"/>
          <w:szCs w:val="24"/>
        </w:rPr>
        <w:t>расходов бюджета муниципального образования «город Балахна» за 2020 год по ведомственной структуре расходов бюджетов согласно приложению 2 к настоящему решению;</w:t>
      </w:r>
    </w:p>
    <w:p w:rsidR="00C008E5" w:rsidRPr="00633196" w:rsidRDefault="00C008E5" w:rsidP="008516C0">
      <w:pPr>
        <w:jc w:val="both"/>
        <w:rPr>
          <w:sz w:val="24"/>
          <w:szCs w:val="24"/>
        </w:rPr>
      </w:pPr>
      <w:r w:rsidRPr="00633196">
        <w:rPr>
          <w:sz w:val="24"/>
          <w:szCs w:val="24"/>
        </w:rPr>
        <w:t>расходов бюджета муниципального образования «город Балахна» за 2020 год по разделам, подразделам классификации расходов бюджетов согласно приложению 3 к настоящему решению;</w:t>
      </w:r>
    </w:p>
    <w:p w:rsidR="00C008E5" w:rsidRPr="00633196" w:rsidRDefault="00C008E5" w:rsidP="008516C0">
      <w:pPr>
        <w:jc w:val="both"/>
        <w:rPr>
          <w:sz w:val="24"/>
          <w:szCs w:val="24"/>
        </w:rPr>
      </w:pPr>
      <w:bookmarkStart w:id="4" w:name="_GoBack"/>
      <w:bookmarkEnd w:id="4"/>
      <w:r w:rsidRPr="00633196">
        <w:rPr>
          <w:sz w:val="24"/>
          <w:szCs w:val="24"/>
        </w:rPr>
        <w:t>источников финансирования дефицита бюджета муниципального образования «город Балахна» за 2020 год по кодам классификации источников финансирования дефицитов бюджетов согласно приложению 4 к настоящему решению.</w:t>
      </w:r>
    </w:p>
    <w:p w:rsidR="00C008E5" w:rsidRDefault="00C008E5" w:rsidP="00C008E5">
      <w:pPr>
        <w:pStyle w:val="ad"/>
        <w:ind w:left="823" w:firstLine="0"/>
        <w:jc w:val="both"/>
      </w:pPr>
    </w:p>
    <w:p w:rsidR="00C008E5" w:rsidRDefault="00C008E5" w:rsidP="00C008E5">
      <w:pPr>
        <w:spacing w:line="276" w:lineRule="auto"/>
        <w:ind w:firstLine="0"/>
        <w:jc w:val="both"/>
        <w:rPr>
          <w:szCs w:val="28"/>
        </w:rPr>
      </w:pPr>
    </w:p>
    <w:p w:rsidR="00C008E5" w:rsidRDefault="00C008E5" w:rsidP="00C008E5">
      <w:pPr>
        <w:spacing w:line="276" w:lineRule="auto"/>
        <w:ind w:firstLine="0"/>
        <w:jc w:val="both"/>
        <w:rPr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C008E5" w:rsidRPr="00633196" w:rsidTr="006C2DCC">
        <w:tc>
          <w:tcPr>
            <w:tcW w:w="4998" w:type="dxa"/>
          </w:tcPr>
          <w:p w:rsidR="00C008E5" w:rsidRPr="00633196" w:rsidRDefault="00C008E5" w:rsidP="006C2DC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Глава местного самоуправления</w:t>
            </w:r>
          </w:p>
          <w:p w:rsidR="00C008E5" w:rsidRPr="00633196" w:rsidRDefault="00C008E5" w:rsidP="006C2DC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C008E5" w:rsidRPr="00633196" w:rsidRDefault="00C008E5" w:rsidP="006C2DC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C008E5" w:rsidRPr="00633196" w:rsidRDefault="00C008E5" w:rsidP="00C008E5">
      <w:pPr>
        <w:spacing w:line="276" w:lineRule="auto"/>
        <w:ind w:firstLine="0"/>
        <w:jc w:val="both"/>
        <w:rPr>
          <w:sz w:val="24"/>
          <w:szCs w:val="24"/>
        </w:rPr>
      </w:pPr>
    </w:p>
    <w:p w:rsidR="00C008E5" w:rsidRPr="00633196" w:rsidRDefault="00C008E5" w:rsidP="00C008E5">
      <w:pPr>
        <w:spacing w:line="276" w:lineRule="auto"/>
        <w:ind w:firstLine="0"/>
        <w:jc w:val="both"/>
        <w:rPr>
          <w:sz w:val="24"/>
          <w:szCs w:val="24"/>
        </w:rPr>
      </w:pPr>
    </w:p>
    <w:p w:rsidR="00C008E5" w:rsidRPr="00633196" w:rsidRDefault="00C008E5" w:rsidP="00C008E5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proofErr w:type="spellStart"/>
      <w:r w:rsidRPr="00633196">
        <w:rPr>
          <w:sz w:val="24"/>
          <w:szCs w:val="24"/>
        </w:rPr>
        <w:t>А.Н.Галкин</w:t>
      </w:r>
      <w:proofErr w:type="spellEnd"/>
      <w:r w:rsidRPr="00633196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            </w:t>
      </w:r>
      <w:proofErr w:type="spellStart"/>
      <w:r w:rsidRPr="00633196">
        <w:rPr>
          <w:sz w:val="24"/>
          <w:szCs w:val="24"/>
        </w:rPr>
        <w:t>А.Н.Сидорин</w:t>
      </w:r>
      <w:proofErr w:type="spellEnd"/>
    </w:p>
    <w:p w:rsidR="00855C9A" w:rsidRPr="008064D6" w:rsidRDefault="00855C9A" w:rsidP="00C008E5">
      <w:pPr>
        <w:spacing w:line="360" w:lineRule="auto"/>
        <w:ind w:firstLine="709"/>
        <w:jc w:val="both"/>
        <w:rPr>
          <w:sz w:val="24"/>
          <w:szCs w:val="24"/>
        </w:rPr>
      </w:pPr>
    </w:p>
    <w:sectPr w:rsidR="00855C9A" w:rsidRPr="008064D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2D" w:rsidRDefault="004C122D">
      <w:r>
        <w:separator/>
      </w:r>
    </w:p>
  </w:endnote>
  <w:endnote w:type="continuationSeparator" w:id="0">
    <w:p w:rsidR="004C122D" w:rsidRDefault="004C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634" w:rsidRDefault="00FB763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634" w:rsidRDefault="00FB763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634" w:rsidRDefault="00FB763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2D" w:rsidRDefault="004C122D">
      <w:r>
        <w:separator/>
      </w:r>
    </w:p>
  </w:footnote>
  <w:footnote w:type="continuationSeparator" w:id="0">
    <w:p w:rsidR="004C122D" w:rsidRDefault="004C1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634" w:rsidRDefault="00FB76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7B" w:rsidRDefault="0083797B">
    <w:pPr>
      <w:pStyle w:val="a3"/>
      <w:jc w:val="center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C008E5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7B" w:rsidRDefault="00D43BC1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3555" cy="732155"/>
          <wp:effectExtent l="0" t="0" r="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0768" w:rsidRPr="00660768" w:rsidRDefault="00660768">
    <w:pPr>
      <w:pStyle w:val="ac"/>
      <w:rPr>
        <w:noProof w:val="0"/>
        <w:sz w:val="6"/>
        <w:szCs w:val="6"/>
        <w:lang w:val="en-US"/>
      </w:rPr>
    </w:pPr>
  </w:p>
  <w:p w:rsidR="0083797B" w:rsidRDefault="009F4F93">
    <w:pPr>
      <w:pStyle w:val="ac"/>
      <w:rPr>
        <w:noProof w:val="0"/>
      </w:rPr>
    </w:pPr>
    <w:r>
      <w:rPr>
        <w:noProof w:val="0"/>
      </w:rPr>
      <w:t>Совет депутатов</w:t>
    </w:r>
    <w:r w:rsidR="0083797B" w:rsidRPr="00B1543B">
      <w:rPr>
        <w:noProof w:val="0"/>
      </w:rPr>
      <w:t xml:space="preserve"> </w:t>
    </w:r>
    <w:r w:rsidR="0083797B">
      <w:rPr>
        <w:noProof w:val="0"/>
      </w:rPr>
      <w:t>Балахнинского</w:t>
    </w:r>
    <w:r w:rsidR="00B070F4" w:rsidRPr="00C073C1">
      <w:rPr>
        <w:noProof w:val="0"/>
      </w:rPr>
      <w:t xml:space="preserve"> </w:t>
    </w:r>
    <w:r w:rsidR="00B070F4">
      <w:rPr>
        <w:noProof w:val="0"/>
      </w:rPr>
      <w:t>муниципального</w:t>
    </w:r>
    <w:r w:rsidR="0083797B">
      <w:rPr>
        <w:noProof w:val="0"/>
      </w:rPr>
      <w:t xml:space="preserve"> </w:t>
    </w:r>
    <w:r>
      <w:rPr>
        <w:noProof w:val="0"/>
      </w:rPr>
      <w:t>округа</w:t>
    </w:r>
    <w:r w:rsidR="0083797B">
      <w:rPr>
        <w:noProof w:val="0"/>
      </w:rPr>
      <w:t xml:space="preserve"> </w:t>
    </w:r>
  </w:p>
  <w:p w:rsidR="0083797B" w:rsidRDefault="0083797B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60768" w:rsidRPr="007423AF" w:rsidRDefault="00660768" w:rsidP="00660768">
    <w:pPr>
      <w:jc w:val="center"/>
      <w:rPr>
        <w:b/>
        <w:sz w:val="24"/>
        <w:szCs w:val="24"/>
      </w:rPr>
    </w:pPr>
  </w:p>
  <w:p w:rsidR="00660768" w:rsidRPr="00E71831" w:rsidRDefault="00660768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60768" w:rsidRPr="00660768" w:rsidRDefault="00660768">
    <w:pPr>
      <w:pStyle w:val="ac"/>
      <w:rPr>
        <w:szCs w:val="28"/>
        <w:lang w:val="en-US"/>
      </w:rPr>
    </w:pPr>
  </w:p>
  <w:p w:rsidR="0083797B" w:rsidRDefault="00312FF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 w:rsidR="0083797B">
      <w:rPr>
        <w:b w:val="0"/>
        <w:noProof w:val="0"/>
        <w:sz w:val="24"/>
      </w:rPr>
      <w:tab/>
    </w:r>
    <w:r>
      <w:rPr>
        <w:b w:val="0"/>
        <w:noProof w:val="0"/>
        <w:sz w:val="24"/>
      </w:rPr>
      <w:t xml:space="preserve">    </w:t>
    </w:r>
    <w:r w:rsidR="00B1543B">
      <w:rPr>
        <w:b w:val="0"/>
        <w:noProof w:val="0"/>
        <w:sz w:val="24"/>
        <w:lang w:val="en-US"/>
      </w:rPr>
      <w:t xml:space="preserve">    </w:t>
    </w:r>
    <w:r w:rsidR="0083797B">
      <w:rPr>
        <w:b w:val="0"/>
        <w:sz w:val="24"/>
      </w:rPr>
      <w:t>№</w:t>
    </w:r>
    <w:r w:rsidR="0083797B">
      <w:rPr>
        <w:b w:val="0"/>
        <w:noProof w:val="0"/>
        <w:sz w:val="24"/>
      </w:rPr>
      <w:t>__</w:t>
    </w:r>
    <w:r w:rsidR="0083797B"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</w:t>
    </w:r>
    <w:r w:rsidR="0083797B">
      <w:rPr>
        <w:b w:val="0"/>
        <w:sz w:val="24"/>
      </w:rPr>
      <w:t>_</w:t>
    </w:r>
  </w:p>
  <w:p w:rsidR="00660768" w:rsidRPr="00660768" w:rsidRDefault="00660768" w:rsidP="00660768">
    <w:pPr>
      <w:pStyle w:val="ac"/>
      <w:jc w:val="left"/>
      <w:rPr>
        <w:b w:val="0"/>
        <w:sz w:val="24"/>
        <w:lang w:val="en-US"/>
      </w:rPr>
    </w:pPr>
  </w:p>
  <w:p w:rsidR="0083797B" w:rsidRPr="00660768" w:rsidRDefault="0083797B" w:rsidP="00660768">
    <w:pPr>
      <w:rPr>
        <w:sz w:val="24"/>
        <w:szCs w:val="24"/>
      </w:rPr>
    </w:pPr>
  </w:p>
  <w:p w:rsidR="0083797B" w:rsidRPr="00660768" w:rsidRDefault="0083797B">
    <w:pPr>
      <w:rPr>
        <w:sz w:val="24"/>
        <w:szCs w:val="24"/>
      </w:rPr>
    </w:pPr>
  </w:p>
  <w:p w:rsidR="0083797B" w:rsidRPr="00660768" w:rsidRDefault="0083797B">
    <w:pPr>
      <w:rPr>
        <w:sz w:val="24"/>
        <w:szCs w:val="24"/>
      </w:rPr>
    </w:pPr>
  </w:p>
  <w:p w:rsidR="0083797B" w:rsidRPr="00660768" w:rsidRDefault="0083797B">
    <w:pPr>
      <w:rPr>
        <w:sz w:val="24"/>
        <w:szCs w:val="24"/>
      </w:rPr>
    </w:pPr>
  </w:p>
  <w:p w:rsidR="0083797B" w:rsidRPr="00660768" w:rsidRDefault="0083797B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15F8023E"/>
    <w:multiLevelType w:val="hybridMultilevel"/>
    <w:tmpl w:val="1CDA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5rUXLhmO0CEjnwZ+b0KwVjyXAxI=" w:salt="UponC8hAUSlBFADkGJmc6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C1"/>
    <w:rsid w:val="00027BFE"/>
    <w:rsid w:val="00060FA1"/>
    <w:rsid w:val="00064DB1"/>
    <w:rsid w:val="00193642"/>
    <w:rsid w:val="00193E14"/>
    <w:rsid w:val="001C5852"/>
    <w:rsid w:val="002014DC"/>
    <w:rsid w:val="0026324C"/>
    <w:rsid w:val="00285B3F"/>
    <w:rsid w:val="0029448B"/>
    <w:rsid w:val="00297F62"/>
    <w:rsid w:val="002A65D0"/>
    <w:rsid w:val="002C5FBA"/>
    <w:rsid w:val="00312FF6"/>
    <w:rsid w:val="00330FFC"/>
    <w:rsid w:val="00360BB2"/>
    <w:rsid w:val="003A35A1"/>
    <w:rsid w:val="003C22BA"/>
    <w:rsid w:val="003D54E1"/>
    <w:rsid w:val="00440E11"/>
    <w:rsid w:val="00474947"/>
    <w:rsid w:val="00486E89"/>
    <w:rsid w:val="00490DA7"/>
    <w:rsid w:val="004C122D"/>
    <w:rsid w:val="0054131A"/>
    <w:rsid w:val="00542BE2"/>
    <w:rsid w:val="00575086"/>
    <w:rsid w:val="005C7E7B"/>
    <w:rsid w:val="005D4595"/>
    <w:rsid w:val="00605C4B"/>
    <w:rsid w:val="00660768"/>
    <w:rsid w:val="007423AF"/>
    <w:rsid w:val="0076698A"/>
    <w:rsid w:val="007D5955"/>
    <w:rsid w:val="008064D6"/>
    <w:rsid w:val="00814F4D"/>
    <w:rsid w:val="00833F4B"/>
    <w:rsid w:val="0083797B"/>
    <w:rsid w:val="008516C0"/>
    <w:rsid w:val="00855B59"/>
    <w:rsid w:val="00855C9A"/>
    <w:rsid w:val="00887341"/>
    <w:rsid w:val="00942226"/>
    <w:rsid w:val="00977DF8"/>
    <w:rsid w:val="009A3CDA"/>
    <w:rsid w:val="009C5506"/>
    <w:rsid w:val="009E2422"/>
    <w:rsid w:val="009F4F93"/>
    <w:rsid w:val="00A05587"/>
    <w:rsid w:val="00B070F4"/>
    <w:rsid w:val="00B1543B"/>
    <w:rsid w:val="00B54A61"/>
    <w:rsid w:val="00C008E5"/>
    <w:rsid w:val="00C03143"/>
    <w:rsid w:val="00C033EE"/>
    <w:rsid w:val="00C073C1"/>
    <w:rsid w:val="00C2542A"/>
    <w:rsid w:val="00CB7846"/>
    <w:rsid w:val="00CC2178"/>
    <w:rsid w:val="00CD6395"/>
    <w:rsid w:val="00CE5268"/>
    <w:rsid w:val="00D43BC1"/>
    <w:rsid w:val="00D50407"/>
    <w:rsid w:val="00D54DBF"/>
    <w:rsid w:val="00DC2930"/>
    <w:rsid w:val="00E1215C"/>
    <w:rsid w:val="00E36C3C"/>
    <w:rsid w:val="00E71831"/>
    <w:rsid w:val="00E730A6"/>
    <w:rsid w:val="00F54EFD"/>
    <w:rsid w:val="00FB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567"/>
    </w:pPr>
    <w:rPr>
      <w:sz w:val="28"/>
    </w:rPr>
  </w:style>
  <w:style w:type="paragraph" w:styleId="1">
    <w:name w:val="heading 1"/>
    <w:basedOn w:val="a"/>
    <w:next w:val="a"/>
    <w:qFormat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annotation reference"/>
    <w:semiHidden/>
    <w:rPr>
      <w:sz w:val="16"/>
    </w:rPr>
  </w:style>
  <w:style w:type="paragraph" w:customStyle="1" w:styleId="a6">
    <w:name w:val="ПолеТема"/>
    <w:rPr>
      <w:sz w:val="28"/>
    </w:rPr>
  </w:style>
  <w:style w:type="paragraph" w:customStyle="1" w:styleId="a7">
    <w:name w:val="ПолеКому"/>
    <w:rPr>
      <w:noProof/>
      <w:sz w:val="24"/>
    </w:rPr>
  </w:style>
  <w:style w:type="paragraph" w:customStyle="1" w:styleId="a8">
    <w:name w:val="ТекстПисьма"/>
    <w:basedOn w:val="a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</w:style>
  <w:style w:type="paragraph" w:customStyle="1" w:styleId="10">
    <w:name w:val="Подпись1"/>
    <w:basedOn w:val="a"/>
    <w:pPr>
      <w:tabs>
        <w:tab w:val="right" w:pos="9072"/>
      </w:tabs>
    </w:pPr>
  </w:style>
  <w:style w:type="character" w:styleId="ab">
    <w:name w:val="page number"/>
    <w:rPr>
      <w:rFonts w:ascii="Times New Roman" w:hAnsi="Times New Roman"/>
      <w:sz w:val="18"/>
    </w:rPr>
  </w:style>
  <w:style w:type="paragraph" w:customStyle="1" w:styleId="ac">
    <w:name w:val="ШапкаПисьма"/>
    <w:pPr>
      <w:jc w:val="center"/>
    </w:pPr>
    <w:rPr>
      <w:b/>
      <w:noProof/>
      <w:sz w:val="28"/>
    </w:rPr>
  </w:style>
  <w:style w:type="paragraph" w:styleId="ad">
    <w:name w:val="List Bullet"/>
    <w:basedOn w:val="a"/>
    <w:pPr>
      <w:ind w:left="283" w:hanging="283"/>
    </w:pPr>
    <w:rPr>
      <w:sz w:val="20"/>
    </w:rPr>
  </w:style>
  <w:style w:type="paragraph" w:styleId="30">
    <w:name w:val="List Bullet 3"/>
    <w:basedOn w:val="a"/>
    <w:pPr>
      <w:ind w:left="1080" w:hanging="360"/>
    </w:pPr>
    <w:rPr>
      <w:sz w:val="20"/>
    </w:rPr>
  </w:style>
  <w:style w:type="paragraph" w:styleId="ae">
    <w:name w:val="List Number"/>
    <w:basedOn w:val="a"/>
    <w:pPr>
      <w:ind w:left="360" w:hanging="360"/>
    </w:pPr>
    <w:rPr>
      <w:sz w:val="20"/>
    </w:rPr>
  </w:style>
  <w:style w:type="paragraph" w:styleId="20">
    <w:name w:val="List Number 2"/>
    <w:basedOn w:val="a"/>
    <w:pPr>
      <w:ind w:left="720" w:hanging="360"/>
    </w:pPr>
    <w:rPr>
      <w:sz w:val="20"/>
    </w:rPr>
  </w:style>
  <w:style w:type="paragraph" w:styleId="31">
    <w:name w:val="List Number 3"/>
    <w:basedOn w:val="a"/>
    <w:pPr>
      <w:ind w:left="849" w:hanging="283"/>
    </w:pPr>
    <w:rPr>
      <w:sz w:val="20"/>
    </w:rPr>
  </w:style>
  <w:style w:type="paragraph" w:styleId="af">
    <w:name w:val="List"/>
    <w:basedOn w:val="a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pPr>
      <w:ind w:firstLine="0"/>
    </w:pPr>
  </w:style>
  <w:style w:type="paragraph" w:customStyle="1" w:styleId="af2">
    <w:name w:val="ПолеДата"/>
    <w:basedOn w:val="af1"/>
    <w:pPr>
      <w:jc w:val="right"/>
    </w:pPr>
  </w:style>
  <w:style w:type="paragraph" w:styleId="af3">
    <w:name w:val="Body Text Indent"/>
    <w:basedOn w:val="a"/>
    <w:pPr>
      <w:spacing w:after="120"/>
      <w:ind w:left="283"/>
    </w:pPr>
  </w:style>
  <w:style w:type="paragraph" w:styleId="21">
    <w:name w:val="Body Text 2"/>
    <w:basedOn w:val="a"/>
    <w:pPr>
      <w:spacing w:after="120" w:line="480" w:lineRule="auto"/>
    </w:pPr>
  </w:style>
  <w:style w:type="paragraph" w:styleId="af4">
    <w:name w:val="Balloon Text"/>
    <w:basedOn w:val="a"/>
    <w:link w:val="af5"/>
    <w:rsid w:val="00CD639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CD6395"/>
    <w:rPr>
      <w:rFonts w:ascii="Tahoma" w:hAnsi="Tahoma" w:cs="Tahoma"/>
      <w:sz w:val="16"/>
      <w:szCs w:val="16"/>
    </w:rPr>
  </w:style>
  <w:style w:type="character" w:styleId="af6">
    <w:name w:val="Hyperlink"/>
    <w:basedOn w:val="a0"/>
    <w:rsid w:val="00C2542A"/>
    <w:rPr>
      <w:color w:val="0000FF" w:themeColor="hyperlink"/>
      <w:u w:val="single"/>
    </w:rPr>
  </w:style>
  <w:style w:type="paragraph" w:styleId="af7">
    <w:name w:val="List Paragraph"/>
    <w:basedOn w:val="a"/>
    <w:uiPriority w:val="34"/>
    <w:qFormat/>
    <w:rsid w:val="00490DA7"/>
    <w:pPr>
      <w:ind w:left="720"/>
      <w:contextualSpacing/>
    </w:pPr>
  </w:style>
  <w:style w:type="table" w:styleId="af8">
    <w:name w:val="Table Grid"/>
    <w:basedOn w:val="a1"/>
    <w:rsid w:val="00D5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567"/>
    </w:pPr>
    <w:rPr>
      <w:sz w:val="28"/>
    </w:rPr>
  </w:style>
  <w:style w:type="paragraph" w:styleId="1">
    <w:name w:val="heading 1"/>
    <w:basedOn w:val="a"/>
    <w:next w:val="a"/>
    <w:qFormat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annotation reference"/>
    <w:semiHidden/>
    <w:rPr>
      <w:sz w:val="16"/>
    </w:rPr>
  </w:style>
  <w:style w:type="paragraph" w:customStyle="1" w:styleId="a6">
    <w:name w:val="ПолеТема"/>
    <w:rPr>
      <w:sz w:val="28"/>
    </w:rPr>
  </w:style>
  <w:style w:type="paragraph" w:customStyle="1" w:styleId="a7">
    <w:name w:val="ПолеКому"/>
    <w:rPr>
      <w:noProof/>
      <w:sz w:val="24"/>
    </w:rPr>
  </w:style>
  <w:style w:type="paragraph" w:customStyle="1" w:styleId="a8">
    <w:name w:val="ТекстПисьма"/>
    <w:basedOn w:val="a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</w:style>
  <w:style w:type="paragraph" w:customStyle="1" w:styleId="10">
    <w:name w:val="Подпись1"/>
    <w:basedOn w:val="a"/>
    <w:pPr>
      <w:tabs>
        <w:tab w:val="right" w:pos="9072"/>
      </w:tabs>
    </w:pPr>
  </w:style>
  <w:style w:type="character" w:styleId="ab">
    <w:name w:val="page number"/>
    <w:rPr>
      <w:rFonts w:ascii="Times New Roman" w:hAnsi="Times New Roman"/>
      <w:sz w:val="18"/>
    </w:rPr>
  </w:style>
  <w:style w:type="paragraph" w:customStyle="1" w:styleId="ac">
    <w:name w:val="ШапкаПисьма"/>
    <w:pPr>
      <w:jc w:val="center"/>
    </w:pPr>
    <w:rPr>
      <w:b/>
      <w:noProof/>
      <w:sz w:val="28"/>
    </w:rPr>
  </w:style>
  <w:style w:type="paragraph" w:styleId="ad">
    <w:name w:val="List Bullet"/>
    <w:basedOn w:val="a"/>
    <w:pPr>
      <w:ind w:left="283" w:hanging="283"/>
    </w:pPr>
    <w:rPr>
      <w:sz w:val="20"/>
    </w:rPr>
  </w:style>
  <w:style w:type="paragraph" w:styleId="30">
    <w:name w:val="List Bullet 3"/>
    <w:basedOn w:val="a"/>
    <w:pPr>
      <w:ind w:left="1080" w:hanging="360"/>
    </w:pPr>
    <w:rPr>
      <w:sz w:val="20"/>
    </w:rPr>
  </w:style>
  <w:style w:type="paragraph" w:styleId="ae">
    <w:name w:val="List Number"/>
    <w:basedOn w:val="a"/>
    <w:pPr>
      <w:ind w:left="360" w:hanging="360"/>
    </w:pPr>
    <w:rPr>
      <w:sz w:val="20"/>
    </w:rPr>
  </w:style>
  <w:style w:type="paragraph" w:styleId="20">
    <w:name w:val="List Number 2"/>
    <w:basedOn w:val="a"/>
    <w:pPr>
      <w:ind w:left="720" w:hanging="360"/>
    </w:pPr>
    <w:rPr>
      <w:sz w:val="20"/>
    </w:rPr>
  </w:style>
  <w:style w:type="paragraph" w:styleId="31">
    <w:name w:val="List Number 3"/>
    <w:basedOn w:val="a"/>
    <w:pPr>
      <w:ind w:left="849" w:hanging="283"/>
    </w:pPr>
    <w:rPr>
      <w:sz w:val="20"/>
    </w:rPr>
  </w:style>
  <w:style w:type="paragraph" w:styleId="af">
    <w:name w:val="List"/>
    <w:basedOn w:val="a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pPr>
      <w:ind w:firstLine="0"/>
    </w:pPr>
  </w:style>
  <w:style w:type="paragraph" w:customStyle="1" w:styleId="af2">
    <w:name w:val="ПолеДата"/>
    <w:basedOn w:val="af1"/>
    <w:pPr>
      <w:jc w:val="right"/>
    </w:pPr>
  </w:style>
  <w:style w:type="paragraph" w:styleId="af3">
    <w:name w:val="Body Text Indent"/>
    <w:basedOn w:val="a"/>
    <w:pPr>
      <w:spacing w:after="120"/>
      <w:ind w:left="283"/>
    </w:pPr>
  </w:style>
  <w:style w:type="paragraph" w:styleId="21">
    <w:name w:val="Body Text 2"/>
    <w:basedOn w:val="a"/>
    <w:pPr>
      <w:spacing w:after="120" w:line="480" w:lineRule="auto"/>
    </w:pPr>
  </w:style>
  <w:style w:type="paragraph" w:styleId="af4">
    <w:name w:val="Balloon Text"/>
    <w:basedOn w:val="a"/>
    <w:link w:val="af5"/>
    <w:rsid w:val="00CD639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CD6395"/>
    <w:rPr>
      <w:rFonts w:ascii="Tahoma" w:hAnsi="Tahoma" w:cs="Tahoma"/>
      <w:sz w:val="16"/>
      <w:szCs w:val="16"/>
    </w:rPr>
  </w:style>
  <w:style w:type="character" w:styleId="af6">
    <w:name w:val="Hyperlink"/>
    <w:basedOn w:val="a0"/>
    <w:rsid w:val="00C2542A"/>
    <w:rPr>
      <w:color w:val="0000FF" w:themeColor="hyperlink"/>
      <w:u w:val="single"/>
    </w:rPr>
  </w:style>
  <w:style w:type="paragraph" w:styleId="af7">
    <w:name w:val="List Paragraph"/>
    <w:basedOn w:val="a"/>
    <w:uiPriority w:val="34"/>
    <w:qFormat/>
    <w:rsid w:val="00490DA7"/>
    <w:pPr>
      <w:ind w:left="720"/>
      <w:contextualSpacing/>
    </w:pPr>
  </w:style>
  <w:style w:type="table" w:styleId="af8">
    <w:name w:val="Table Grid"/>
    <w:basedOn w:val="a1"/>
    <w:rsid w:val="00D5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rv01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2</TotalTime>
  <Pages>1</Pages>
  <Words>196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Вакс Лилия Олеговна</dc:creator>
  <dc:description>Вер 0.00/26.05.98</dc:description>
  <cp:lastModifiedBy>Елетина Надежда Николаевна</cp:lastModifiedBy>
  <cp:revision>5</cp:revision>
  <cp:lastPrinted>2021-05-18T10:24:00Z</cp:lastPrinted>
  <dcterms:created xsi:type="dcterms:W3CDTF">2021-07-05T13:06:00Z</dcterms:created>
  <dcterms:modified xsi:type="dcterms:W3CDTF">2021-07-05T13:09:00Z</dcterms:modified>
</cp:coreProperties>
</file>